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30" w:rsidRDefault="00AB1130" w:rsidP="00AB113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AB1130" w:rsidRDefault="00AB1130" w:rsidP="00AB113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AB1130" w:rsidRDefault="00AB1130" w:rsidP="00AB113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AB1130" w:rsidRDefault="00AB1130" w:rsidP="00AB1130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AB1130" w:rsidRDefault="00AB1130" w:rsidP="00AB113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AB1130" w:rsidRDefault="00AB1130" w:rsidP="00AB113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B1130" w:rsidRDefault="00AB1130" w:rsidP="00AB113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AB1130" w:rsidRPr="006713AD" w:rsidRDefault="00AB1130" w:rsidP="00AB1130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18.08.2014 г.  № 103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с. Казачье</w:t>
      </w:r>
    </w:p>
    <w:p w:rsidR="00AB1130" w:rsidRDefault="00AB1130" w:rsidP="00AB113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6713AD">
        <w:rPr>
          <w:rFonts w:ascii="Times New Roman" w:eastAsia="Times New Roman" w:hAnsi="Times New Roman"/>
          <w:bCs/>
          <w:sz w:val="28"/>
          <w:szCs w:val="28"/>
        </w:rPr>
        <w:t xml:space="preserve">О формировании фонда капитального ремонта </w:t>
      </w:r>
    </w:p>
    <w:p w:rsidR="00AB1130" w:rsidRDefault="00AB1130" w:rsidP="00AB113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6713AD">
        <w:rPr>
          <w:rFonts w:ascii="Times New Roman" w:eastAsia="Times New Roman" w:hAnsi="Times New Roman"/>
          <w:bCs/>
          <w:sz w:val="28"/>
          <w:szCs w:val="28"/>
        </w:rPr>
        <w:t xml:space="preserve">многоквартирных домов на счете </w:t>
      </w:r>
      <w:proofErr w:type="gramStart"/>
      <w:r w:rsidRPr="006713AD">
        <w:rPr>
          <w:rFonts w:ascii="Times New Roman" w:eastAsia="Times New Roman" w:hAnsi="Times New Roman"/>
          <w:bCs/>
          <w:sz w:val="28"/>
          <w:szCs w:val="28"/>
        </w:rPr>
        <w:t>регионального</w:t>
      </w:r>
      <w:proofErr w:type="gramEnd"/>
      <w:r w:rsidRPr="006713AD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AB1130" w:rsidRDefault="00AB1130" w:rsidP="00AB113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6713AD">
        <w:rPr>
          <w:rFonts w:ascii="Times New Roman" w:eastAsia="Times New Roman" w:hAnsi="Times New Roman"/>
          <w:bCs/>
          <w:sz w:val="28"/>
          <w:szCs w:val="28"/>
        </w:rPr>
        <w:t>оператора -</w:t>
      </w:r>
      <w:r w:rsidRPr="006713A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6713AD">
        <w:rPr>
          <w:rFonts w:ascii="Times New Roman" w:eastAsia="Times New Roman" w:hAnsi="Times New Roman"/>
          <w:sz w:val="28"/>
          <w:szCs w:val="28"/>
        </w:rPr>
        <w:t>специализированной</w:t>
      </w:r>
      <w:proofErr w:type="gramEnd"/>
      <w:r w:rsidRPr="006713AD">
        <w:rPr>
          <w:rFonts w:ascii="Times New Roman" w:eastAsia="Times New Roman" w:hAnsi="Times New Roman"/>
          <w:sz w:val="28"/>
          <w:szCs w:val="28"/>
        </w:rPr>
        <w:t xml:space="preserve"> некоммерческой </w:t>
      </w:r>
    </w:p>
    <w:p w:rsidR="00AB1130" w:rsidRDefault="00AB1130" w:rsidP="00AB113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6713AD">
        <w:rPr>
          <w:rFonts w:ascii="Times New Roman" w:eastAsia="Times New Roman" w:hAnsi="Times New Roman"/>
          <w:sz w:val="28"/>
          <w:szCs w:val="28"/>
        </w:rPr>
        <w:t xml:space="preserve">организации «Фонд капитального ремонта  </w:t>
      </w:r>
    </w:p>
    <w:p w:rsidR="00AB1130" w:rsidRDefault="00AB1130" w:rsidP="00AB113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6713AD">
        <w:rPr>
          <w:rFonts w:ascii="Times New Roman" w:eastAsia="Times New Roman" w:hAnsi="Times New Roman"/>
          <w:sz w:val="28"/>
          <w:szCs w:val="28"/>
        </w:rPr>
        <w:t>многоквартирных домов Иркутской области»</w:t>
      </w:r>
      <w:r>
        <w:rPr>
          <w:rFonts w:ascii="Times New Roman" w:eastAsia="Times New Roman" w:hAnsi="Times New Roman"/>
          <w:sz w:val="28"/>
          <w:szCs w:val="28"/>
        </w:rPr>
        <w:t> </w:t>
      </w:r>
    </w:p>
    <w:p w:rsidR="00AB1130" w:rsidRDefault="00AB1130" w:rsidP="00AB11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частью 7 статьи 170  Жилищного кодекса Российской Федерации, руководствуясь разделом </w:t>
      </w: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sz w:val="28"/>
          <w:szCs w:val="28"/>
        </w:rPr>
        <w:t xml:space="preserve"> «Региональной программы капитального ремонта общего имущества в многоквартирных домах на территории Иркутской области на 2014–2043 годы», утвержденной постановлением Правительства Иркутской области от 20 марта 2014 года     № 138-пп, Федерального закона от 06 октября 2003 года № 131-ФЗ «Об общих принципах организации местного самоуправления в Российской Федерации», Устава МО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«Казачье»</w:t>
      </w:r>
    </w:p>
    <w:p w:rsidR="00AB1130" w:rsidRDefault="00AB1130" w:rsidP="00AB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AB1130" w:rsidRDefault="00AB1130" w:rsidP="00AB113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Сформировать фонд капитального ремонта общего имущества в отношении многоквартирных домов, собственники которых в установленный срок не выбрали способ формирования фонда капитального ремонта, на счете регионального оператора – специализированной некоммерческой организации «Фонд капитального ремонта многоквартирных домов </w:t>
      </w:r>
      <w:smartTag w:uri="urn:schemas-microsoft-com:office:smarttags" w:element="PersonName">
        <w:r>
          <w:rPr>
            <w:rFonts w:ascii="Times New Roman" w:eastAsia="Times New Roman" w:hAnsi="Times New Roman"/>
            <w:sz w:val="28"/>
            <w:szCs w:val="28"/>
          </w:rPr>
          <w:t>Иркутск</w:t>
        </w:r>
      </w:smartTag>
      <w:r>
        <w:rPr>
          <w:rFonts w:ascii="Times New Roman" w:eastAsia="Times New Roman" w:hAnsi="Times New Roman"/>
          <w:sz w:val="28"/>
          <w:szCs w:val="28"/>
        </w:rPr>
        <w:t>ой области» (далее – Региональный оператор).</w:t>
      </w:r>
    </w:p>
    <w:p w:rsidR="00AB1130" w:rsidRDefault="00AB1130" w:rsidP="00AB113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реестр многоквартирных домов МО «Казачье», формирующих фонд капитального ремонта на счете Регионального оператора (Приложение 1).</w:t>
      </w:r>
    </w:p>
    <w:p w:rsidR="00AB1130" w:rsidRDefault="00AB1130" w:rsidP="00AB113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Опубликовать настоящее постановление в муниципальном Вестнике.</w:t>
      </w:r>
    </w:p>
    <w:p w:rsidR="00AB1130" w:rsidRDefault="00AB1130" w:rsidP="00AB113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Герасимову Т.Г., заместителя главы администрации.</w:t>
      </w:r>
    </w:p>
    <w:p w:rsidR="00AB1130" w:rsidRPr="00151453" w:rsidRDefault="00AB1130" w:rsidP="00AB113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151453">
        <w:rPr>
          <w:rFonts w:ascii="Times New Roman" w:eastAsia="Times New Roman" w:hAnsi="Times New Roman"/>
          <w:sz w:val="28"/>
          <w:szCs w:val="28"/>
        </w:rPr>
        <w:t xml:space="preserve">Направить копию настоящего постановления в адрес Регионального оператора . </w:t>
      </w:r>
    </w:p>
    <w:p w:rsidR="00AB1130" w:rsidRDefault="00AB1130" w:rsidP="00AB11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Т.С. Пушкарева</w:t>
      </w:r>
    </w:p>
    <w:p w:rsidR="00AB1130" w:rsidRDefault="00AB1130" w:rsidP="00AB1130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1</w:t>
      </w:r>
    </w:p>
    <w:p w:rsidR="00AB1130" w:rsidRDefault="00AB1130" w:rsidP="00AB1130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AB1130" w:rsidRDefault="00AB1130" w:rsidP="00AB1130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Реестр многоквартирных домов МО «Казачье», формирующих фонд капитального ремонта на счете Регионального оператора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70"/>
        <w:gridCol w:w="2942"/>
      </w:tblGrid>
      <w:tr w:rsidR="00AB1130" w:rsidTr="003F0F74">
        <w:trPr>
          <w:trHeight w:val="7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30" w:rsidRDefault="00AB1130" w:rsidP="003F0F74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30" w:rsidRDefault="00AB1130" w:rsidP="003F0F74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улицы (проспект, проезд, тупик и т.д.)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30" w:rsidRDefault="00AB1130" w:rsidP="003F0F74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Номер дома</w:t>
            </w:r>
          </w:p>
        </w:tc>
      </w:tr>
      <w:tr w:rsidR="00AB1130" w:rsidTr="003F0F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30" w:rsidRDefault="00AB1130" w:rsidP="003F0F74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0" w:rsidRDefault="00AB1130" w:rsidP="003F0F74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Школьная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0" w:rsidRDefault="00AB1130" w:rsidP="003F0F74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130" w:rsidTr="003F0F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30" w:rsidRDefault="00AB1130" w:rsidP="003F0F74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0" w:rsidRDefault="00AB1130" w:rsidP="003F0F74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Школьная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0" w:rsidRDefault="00AB1130" w:rsidP="003F0F74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1130" w:rsidTr="003F0F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30" w:rsidRDefault="00AB1130" w:rsidP="003F0F74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0" w:rsidRDefault="00AB1130" w:rsidP="003F0F74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Школьная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0" w:rsidRDefault="00AB1130" w:rsidP="003F0F74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1130" w:rsidTr="003F0F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30" w:rsidRDefault="00AB1130" w:rsidP="003F0F74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0" w:rsidRDefault="00AB1130" w:rsidP="003F0F74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Школьная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0" w:rsidRDefault="00AB1130" w:rsidP="003F0F74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E1710" w:rsidRDefault="00CE1710"/>
    <w:sectPr w:rsidR="00CE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18C"/>
    <w:multiLevelType w:val="hybridMultilevel"/>
    <w:tmpl w:val="B7D63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130"/>
    <w:rsid w:val="00AB1130"/>
    <w:rsid w:val="00CE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2014-09-08T07:23:00Z</dcterms:created>
  <dcterms:modified xsi:type="dcterms:W3CDTF">2014-09-08T07:24:00Z</dcterms:modified>
</cp:coreProperties>
</file>